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11" w:rsidRDefault="00E669A4" w:rsidP="007C5ABB">
      <w:pPr>
        <w:pStyle w:val="a3"/>
        <w:shd w:val="clear" w:color="auto" w:fill="FFFFFF"/>
        <w:spacing w:before="0" w:beforeAutospacing="0" w:after="0" w:afterAutospacing="0" w:line="294" w:lineRule="atLeast"/>
        <w:rPr>
          <w:b/>
          <w:bCs/>
          <w:color w:val="000000"/>
        </w:rPr>
      </w:pPr>
      <w:bookmarkStart w:id="0" w:name="_GoBack"/>
      <w:r>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1.25pt">
            <v:imagedata r:id="rId4" o:title="002"/>
          </v:shape>
        </w:pict>
      </w:r>
      <w:bookmarkEnd w:id="0"/>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lastRenderedPageBreak/>
        <w:t>1</w:t>
      </w:r>
      <w:r w:rsidRPr="00466311">
        <w:rPr>
          <w:b/>
          <w:bCs/>
          <w:color w:val="000000"/>
          <w:sz w:val="28"/>
          <w:szCs w:val="28"/>
        </w:rPr>
        <w:t>. ОБЩИЕ ПОЛОЖЕНИЯ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w:t>
      </w:r>
      <w:r w:rsidRPr="00466311">
        <w:rPr>
          <w:b/>
          <w:bCs/>
          <w:color w:val="000000"/>
          <w:sz w:val="28"/>
          <w:szCs w:val="28"/>
        </w:rPr>
        <w:t> </w:t>
      </w:r>
      <w:r w:rsidRPr="00466311">
        <w:rPr>
          <w:color w:val="000000"/>
          <w:sz w:val="28"/>
          <w:szCs w:val="28"/>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1.1.1. Федерального закона от 29 декабря 2012 г. № 273-ФЗ «Об образовании в Российской Федерации»;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1.1.3. Устава </w:t>
      </w:r>
      <w:r w:rsidR="00263671" w:rsidRPr="00466311">
        <w:rPr>
          <w:color w:val="000000"/>
          <w:sz w:val="28"/>
          <w:szCs w:val="28"/>
        </w:rPr>
        <w:t xml:space="preserve">МБОУ «СОШ №14» </w:t>
      </w:r>
      <w:r w:rsidRPr="00466311">
        <w:rPr>
          <w:color w:val="000000"/>
          <w:sz w:val="28"/>
          <w:szCs w:val="28"/>
        </w:rPr>
        <w:t xml:space="preserve"> (далее – образовательная организация).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 Обучение по индивидуальному учебному плану может быть организовано для учащихся: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1.3.1. с устойчивой </w:t>
      </w:r>
      <w:proofErr w:type="spellStart"/>
      <w:r w:rsidRPr="00466311">
        <w:rPr>
          <w:color w:val="000000"/>
          <w:sz w:val="28"/>
          <w:szCs w:val="28"/>
        </w:rPr>
        <w:t>дезадаптацией</w:t>
      </w:r>
      <w:proofErr w:type="spellEnd"/>
      <w:r w:rsidRPr="00466311">
        <w:rPr>
          <w:color w:val="000000"/>
          <w:sz w:val="28"/>
          <w:szCs w:val="28"/>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1.3.2. с высокой степенью успешности в освоении программ;</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1.3.3. с ограниченными возможностями здоровья;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1.3.4. по иным основаниям.</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обучающимся,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1.6. Порядок осуществления обучения по индивидуальному учебному плану определяется образовательной организацией самостоятельно, а </w:t>
      </w:r>
      <w:r w:rsidRPr="00466311">
        <w:rPr>
          <w:color w:val="000000"/>
          <w:sz w:val="28"/>
          <w:szCs w:val="28"/>
        </w:rPr>
        <w:lastRenderedPageBreak/>
        <w:t>реализация индивидуального учебного плана осуществляется в пределах осваиваемой образовательной программы.</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1.9. Ознакомление родителей (законных представителей) несовершеннолетних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2</w:t>
      </w:r>
      <w:r w:rsidRPr="00466311">
        <w:rPr>
          <w:b/>
          <w:bCs/>
          <w:color w:val="000000"/>
          <w:sz w:val="28"/>
          <w:szCs w:val="28"/>
        </w:rPr>
        <w:t>. ПЕРЕВОД НА ОБУЧЕНИЕ ПО ИНДИВИДУАЛЬНОМУ УЧЕБНОМУ ПЛАНУ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w:t>
      </w:r>
      <w:r w:rsidRPr="00466311">
        <w:rPr>
          <w:rFonts w:eastAsiaTheme="minorHAnsi"/>
          <w:color w:val="000000"/>
          <w:sz w:val="28"/>
          <w:szCs w:val="28"/>
          <w:lang w:eastAsia="en-US"/>
        </w:rPr>
        <w:t xml:space="preserve"> </w:t>
      </w:r>
      <w:r w:rsidRPr="00466311">
        <w:rPr>
          <w:color w:val="000000"/>
          <w:sz w:val="28"/>
          <w:szCs w:val="28"/>
        </w:rPr>
        <w:t>несовершеннолетних обучающихся об обучении по индивидуальному учебному плану.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2.6. Индивидуальный учебный план разрабатывается в соответствии со спецификой и возможностями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несовершеннолетних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несовершеннолетнего обучающегося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2.11. Заявления о переводе на обучение по индивидуальному учебному плану принимаются в течение учебного года до 15 мая.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2.12. Обучение по индивидуальному учебному плану начинается, как правило, с начала учебного года.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2.13. Перевод на обучение по индивидуальному учебному плану оформляется приказом руководителя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2.14. Индивидуальный учебный план утверждается решением педагогического совета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2.17. С учетом желания, способностей учащемуся могут быть предоставлены свободные помещения классно-урочных занятий, изучение </w:t>
      </w:r>
      <w:r w:rsidRPr="00466311">
        <w:rPr>
          <w:color w:val="000000"/>
          <w:sz w:val="28"/>
          <w:szCs w:val="28"/>
        </w:rPr>
        <w:lastRenderedPageBreak/>
        <w:t>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2.18. Образовательная организация с учетом запросов родителей (законных представителей) несовершеннолетних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3</w:t>
      </w:r>
      <w:r w:rsidRPr="00466311">
        <w:rPr>
          <w:b/>
          <w:bCs/>
          <w:color w:val="000000"/>
          <w:sz w:val="28"/>
          <w:szCs w:val="28"/>
        </w:rPr>
        <w:t>. ТРЕБОВАНИЯ К ИНДИВИДУАЛЬНОМУ УЧЕБНОМУ ПЛАНУ НАЧАЛЬНОГО ОБЩЕГО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3.1.1. учебные занятия для углубленного изучения английского языка;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3.1.2. учебные занятия, обеспечивающие различные интересы обучающихся, в том числе этнокультурные;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3.1.3. иные учебные предметы (с учетом потребностей обучающегося и возможностей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3.5. По выбору родителей (законных представителей) несовершеннолетних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3.6. Количество учебных занятий за 4 учебных года не может составлять менее 2 904 часов и более 3 345 часов.</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4</w:t>
      </w:r>
      <w:r w:rsidRPr="00466311">
        <w:rPr>
          <w:b/>
          <w:bCs/>
          <w:color w:val="000000"/>
          <w:sz w:val="28"/>
          <w:szCs w:val="28"/>
        </w:rPr>
        <w:t>. ТРЕБОВАНИЯ К ИНДИВИДУАЛЬНОМУ УЧЕБНОМУ ПЛАНУ ОСНОВНОГО ОБЩЕГО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4.1.1. учебные занятия для углубленного изучения английского языка;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4.1.2. увеличение учебных часов, отведённых на изучение отдельных предметов обязательной части;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4.1.4. организацию внеурочной деятельности, ориентированную на обеспечение индивидуальных потребностей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4.1.5. иные учебные предметы (с учетом потребностей обучающегося и возможностей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4.2. Необходимые часы выделяются за счет части базисного учебного плана основного общего образования, формируемой участниками образовательных отношений.</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 В индивидуальный учебный план основного общего образования входят следующие обязательные предметные области и учебные предметы:</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4.3.1. филология (русский язык, литература, иностранный язык);</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4.3.2. общественно-научные предметы (история, обществознание, география);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4.3.3. математика и информатика (математика, алгебра, геометрия, информатика);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4.3.4. естественнонаучные предметы (физика, биология, химия);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4.3.5. искусство (изобразительное искусство, музыка);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4.3.6. технология (технология);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4.3.7. физическая культура и основы безопасности жизнедеятельности (физическая культура, основы безопасности жизнедеятельности).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4.4. Количество учебных занятий за 5 лет не может составлять менее 5 267 часов и более  6020 часов.</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5</w:t>
      </w:r>
      <w:r w:rsidRPr="00466311">
        <w:rPr>
          <w:b/>
          <w:bCs/>
          <w:color w:val="000000"/>
          <w:sz w:val="28"/>
          <w:szCs w:val="28"/>
        </w:rPr>
        <w:t>. ТРЕБОВАНИЯ К ИНДИВИДУАЛЬНОМУ УЧЕБНОМУ ПЛАНУ СРЕДНЕГО ОБЩЕГО ОБРАЗОВАНИЯ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5.2. Остальные учебные предметы на базовом уровне включаются в индивидуальный учебный план по выбору.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6</w:t>
      </w:r>
      <w:r w:rsidRPr="00466311">
        <w:rPr>
          <w:b/>
          <w:bCs/>
          <w:color w:val="000000"/>
          <w:sz w:val="28"/>
          <w:szCs w:val="28"/>
        </w:rPr>
        <w:t>. НЕОБХОДИМЫЕ УСЛОВИЯ ДЛЯ РЕАЛИЗАЦИИ УЧЕБНОГО ПЛАНА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6.1. Для составления индивидуального учебного плана следует:</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6.1.1. включить в учебный план обязательные учебные предметы на базовом уровне (инвариантная часть федерального компонента);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6.1.2. в учебный план также могут быть включены другие учебные предметы на базовом уровне (из вариативной части федерального компонента);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6.1.3. включить в учебный план региональный компонент;</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7</w:t>
      </w:r>
      <w:r w:rsidRPr="00466311">
        <w:rPr>
          <w:b/>
          <w:bCs/>
          <w:color w:val="000000"/>
          <w:sz w:val="28"/>
          <w:szCs w:val="28"/>
        </w:rPr>
        <w:t>. СРОКИ РАБОТЫ ПО ИНДИВИДУАЛЬНОМУ УЧЕБНОМУ ПЛАНУ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7.1.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8</w:t>
      </w:r>
      <w:r w:rsidRPr="00466311">
        <w:rPr>
          <w:b/>
          <w:bCs/>
          <w:color w:val="000000"/>
          <w:sz w:val="28"/>
          <w:szCs w:val="28"/>
        </w:rPr>
        <w:t>. КОНТРОЛЬ ИСПОЛНЕНИЯ ИНДИВИДУАЛЬНОГО УЧЕБНОГО ПЛАНА</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8.1. Образовательная организация осуществляет контроль за освоением общеобразовательных программ </w:t>
      </w:r>
      <w:r w:rsidR="00466311" w:rsidRPr="00466311">
        <w:rPr>
          <w:color w:val="000000"/>
          <w:sz w:val="28"/>
          <w:szCs w:val="28"/>
        </w:rPr>
        <w:t>обучающимися</w:t>
      </w:r>
      <w:r w:rsidRPr="00466311">
        <w:rPr>
          <w:color w:val="000000"/>
          <w:sz w:val="28"/>
          <w:szCs w:val="28"/>
        </w:rPr>
        <w:t>, перешедшими на обучение по индивидуальному учебному плану.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9</w:t>
      </w:r>
      <w:r w:rsidRPr="00466311">
        <w:rPr>
          <w:b/>
          <w:bCs/>
          <w:color w:val="000000"/>
          <w:sz w:val="28"/>
          <w:szCs w:val="28"/>
        </w:rPr>
        <w:t>. ГОСУДАРСТВЕННАЯ ИТОГОВАЯ АТТЕСТАЦИЯ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10</w:t>
      </w:r>
      <w:r w:rsidRPr="00466311">
        <w:rPr>
          <w:b/>
          <w:bCs/>
          <w:color w:val="000000"/>
          <w:sz w:val="28"/>
          <w:szCs w:val="28"/>
        </w:rPr>
        <w:t>. ФИНАНСОВОЕ ОБЕСПЕЧЕНИЕ И МАТЕРИАЛЬНО-ТЕХНИЧЕСКОЕ ОСНАЩЕНИЕ</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11</w:t>
      </w:r>
      <w:r w:rsidRPr="00466311">
        <w:rPr>
          <w:b/>
          <w:bCs/>
          <w:color w:val="000000"/>
          <w:sz w:val="28"/>
          <w:szCs w:val="28"/>
        </w:rPr>
        <w:t>. ПОРЯДОК УПРАВЛЕНИЯ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11.1. В компетенцию администрации образовательной организации входит:</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11.1.1. разработка положения об организации обучения по </w:t>
      </w:r>
      <w:proofErr w:type="gramStart"/>
      <w:r w:rsidRPr="00466311">
        <w:rPr>
          <w:color w:val="000000"/>
          <w:sz w:val="28"/>
          <w:szCs w:val="28"/>
        </w:rPr>
        <w:t>индивидуальному  учебному</w:t>
      </w:r>
      <w:proofErr w:type="gramEnd"/>
      <w:r w:rsidRPr="00466311">
        <w:rPr>
          <w:color w:val="000000"/>
          <w:sz w:val="28"/>
          <w:szCs w:val="28"/>
        </w:rPr>
        <w:t xml:space="preserve"> плану;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11.1.3. обеспечение своевременного подбора учителей, проведение экспертизы учебных программ и контроль их выполнения;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11.1.4. контроль своевременного проведения занятий, консультаций, </w:t>
      </w:r>
      <w:proofErr w:type="gramStart"/>
      <w:r w:rsidRPr="00466311">
        <w:rPr>
          <w:color w:val="000000"/>
          <w:sz w:val="28"/>
          <w:szCs w:val="28"/>
        </w:rPr>
        <w:t>посещения  занятий</w:t>
      </w:r>
      <w:proofErr w:type="gramEnd"/>
      <w:r w:rsidRPr="00466311">
        <w:rPr>
          <w:color w:val="000000"/>
          <w:sz w:val="28"/>
          <w:szCs w:val="28"/>
        </w:rPr>
        <w:t xml:space="preserve"> учащимися, ведения журнала учета обучения по индивидуальному учебному плану не реже 1 раза в четверть.</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11.2. При организации обучения по индивидуальному учебному плану образовательная организация имеет следующие документы:</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lastRenderedPageBreak/>
        <w:t>11.2.1. заявление родителей (законных представителей) несовершеннолетних обучающихся  (Приложение 1);</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11.2.2. решение педагогического совета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11.2.3.  приказ руководителя образовательной организации (Приложение 2);</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11.2.4. расписание занятий, консультаций, письменно согласованное с родителями (законными представителями)</w:t>
      </w:r>
      <w:r w:rsidRPr="00466311">
        <w:rPr>
          <w:rFonts w:eastAsiaTheme="minorHAnsi"/>
          <w:color w:val="000000"/>
          <w:sz w:val="28"/>
          <w:szCs w:val="28"/>
          <w:lang w:eastAsia="en-US"/>
        </w:rPr>
        <w:t xml:space="preserve"> </w:t>
      </w:r>
      <w:r w:rsidRPr="00466311">
        <w:rPr>
          <w:color w:val="000000"/>
          <w:sz w:val="28"/>
          <w:szCs w:val="28"/>
        </w:rPr>
        <w:t>несовершеннолетних обучающихся образовательной организации и утвержденное руководителем школы.</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 xml:space="preserve">11.2.5. журнал учета обучения по </w:t>
      </w:r>
      <w:proofErr w:type="gramStart"/>
      <w:r w:rsidRPr="00466311">
        <w:rPr>
          <w:color w:val="000000"/>
          <w:sz w:val="28"/>
          <w:szCs w:val="28"/>
        </w:rPr>
        <w:t>индивидуальному  учебному</w:t>
      </w:r>
      <w:proofErr w:type="gramEnd"/>
      <w:r w:rsidRPr="00466311">
        <w:rPr>
          <w:color w:val="000000"/>
          <w:sz w:val="28"/>
          <w:szCs w:val="28"/>
        </w:rPr>
        <w:t xml:space="preserve"> плану.</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ind w:firstLine="851"/>
        <w:jc w:val="center"/>
        <w:rPr>
          <w:rFonts w:ascii="Times New Roman" w:hAnsi="Times New Roman" w:cs="Times New Roman"/>
          <w:b/>
          <w:bCs/>
          <w:sz w:val="28"/>
          <w:szCs w:val="28"/>
        </w:rPr>
      </w:pPr>
      <w:r w:rsidRPr="00466311">
        <w:rPr>
          <w:rFonts w:ascii="Times New Roman" w:hAnsi="Times New Roman" w:cs="Times New Roman"/>
          <w:b/>
          <w:bCs/>
          <w:sz w:val="28"/>
          <w:szCs w:val="28"/>
        </w:rPr>
        <w:t>12. ПРАВА И ОБЯЗАННОСТИ УЧАСТНИКОВ ОБРАЗОВАТЕЛЬНЫХ ОТНОШЕНИЙ</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b/>
          <w:bCs/>
          <w:sz w:val="28"/>
          <w:szCs w:val="28"/>
        </w:rPr>
        <w:t xml:space="preserve"> </w:t>
      </w:r>
      <w:r w:rsidRPr="00466311">
        <w:rPr>
          <w:rFonts w:ascii="Times New Roman" w:hAnsi="Times New Roman" w:cs="Times New Roman"/>
          <w:bCs/>
          <w:sz w:val="28"/>
          <w:szCs w:val="28"/>
        </w:rPr>
        <w:t>12</w:t>
      </w:r>
      <w:r w:rsidRPr="00466311">
        <w:rPr>
          <w:rFonts w:ascii="Times New Roman" w:hAnsi="Times New Roman" w:cs="Times New Roman"/>
          <w:sz w:val="28"/>
          <w:szCs w:val="28"/>
        </w:rPr>
        <w:t xml:space="preserve">.1. Обучающиеся и их родители (законные представители) несовершеннолетних обучающихся обладают академическими правами обучающихся образовательной организации, определяемыми Уставом и локальными нормативными актами. </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sz w:val="28"/>
          <w:szCs w:val="28"/>
        </w:rPr>
        <w:t xml:space="preserve">12.2. Обучающиеся обязаны выполнять индивидуальный учебный план, в том числе посещать предусмотренные индивидуальным учебным планом учебные занятия, своевременно проходить промежуточную аттестацию. </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sz w:val="28"/>
          <w:szCs w:val="28"/>
        </w:rPr>
        <w:t>12.3. Администрация школы обеспечивает ознакомление родителей (законных представителей) несовершеннолетних обучающихся с настоящим Порядком, в том числе через информационный стенд и (или) официальный сайт образовательной организации, осуществляемое при приеме обучающихся. О правилах обучения по индивидуальному учебному плану, установленных настоящим Порядком, образовательная организация информирует также обучающихся 9-11 классов.</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sz w:val="28"/>
          <w:szCs w:val="28"/>
        </w:rPr>
        <w:t>12.4. Администрацией и учителями школы обеспечивается весь комплекс условий необходимых для реализации ИУП, текущий контроль успеваемости и промежуточная аттестация обучающихся в соответствии с Положением о текущем контроле успеваемости и промежуточной аттестации обучающихся.</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sz w:val="28"/>
          <w:szCs w:val="28"/>
        </w:rPr>
        <w:t xml:space="preserve"> 12.5.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действующими федеральными и региональными нормативными актами.</w:t>
      </w:r>
    </w:p>
    <w:p w:rsidR="007C5ABB" w:rsidRPr="00466311" w:rsidRDefault="007C5ABB" w:rsidP="00466311">
      <w:pPr>
        <w:spacing w:after="0"/>
        <w:ind w:firstLine="851"/>
        <w:jc w:val="both"/>
        <w:rPr>
          <w:rFonts w:ascii="Times New Roman" w:hAnsi="Times New Roman" w:cs="Times New Roman"/>
          <w:sz w:val="28"/>
          <w:szCs w:val="28"/>
        </w:rPr>
      </w:pPr>
      <w:r w:rsidRPr="00466311">
        <w:rPr>
          <w:rFonts w:ascii="Times New Roman" w:hAnsi="Times New Roman" w:cs="Times New Roman"/>
          <w:sz w:val="28"/>
          <w:szCs w:val="28"/>
        </w:rPr>
        <w:lastRenderedPageBreak/>
        <w:t>12.6.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w:t>
      </w:r>
      <w:r w:rsidR="00263671" w:rsidRPr="00466311">
        <w:rPr>
          <w:rFonts w:ascii="Times New Roman" w:hAnsi="Times New Roman" w:cs="Times New Roman"/>
          <w:sz w:val="28"/>
          <w:szCs w:val="28"/>
        </w:rPr>
        <w:t>енной итоговой аттестации по со</w:t>
      </w:r>
      <w:r w:rsidRPr="00466311">
        <w:rPr>
          <w:rFonts w:ascii="Times New Roman" w:hAnsi="Times New Roman" w:cs="Times New Roman"/>
          <w:sz w:val="28"/>
          <w:szCs w:val="28"/>
        </w:rPr>
        <w:t>ответствующим образовательным программам</w:t>
      </w:r>
    </w:p>
    <w:p w:rsidR="007C5ABB" w:rsidRPr="00466311" w:rsidRDefault="007C5ABB" w:rsidP="00466311">
      <w:pPr>
        <w:pStyle w:val="a3"/>
        <w:shd w:val="clear" w:color="auto" w:fill="FFFFFF"/>
        <w:spacing w:before="0" w:beforeAutospacing="0" w:after="0" w:afterAutospacing="0" w:line="276" w:lineRule="auto"/>
        <w:ind w:firstLine="851"/>
        <w:jc w:val="both"/>
        <w:rPr>
          <w:b/>
          <w:bCs/>
          <w:color w:val="000000"/>
          <w:sz w:val="28"/>
          <w:szCs w:val="28"/>
        </w:rPr>
      </w:pPr>
    </w:p>
    <w:p w:rsidR="007C5ABB" w:rsidRPr="00466311" w:rsidRDefault="00466311" w:rsidP="00466311">
      <w:pPr>
        <w:pStyle w:val="a3"/>
        <w:shd w:val="clear" w:color="auto" w:fill="FFFFFF"/>
        <w:spacing w:before="0" w:beforeAutospacing="0" w:after="0" w:afterAutospacing="0" w:line="276" w:lineRule="auto"/>
        <w:ind w:firstLine="851"/>
        <w:jc w:val="center"/>
        <w:rPr>
          <w:color w:val="000000"/>
          <w:sz w:val="28"/>
          <w:szCs w:val="28"/>
        </w:rPr>
      </w:pPr>
      <w:r>
        <w:rPr>
          <w:b/>
          <w:bCs/>
          <w:color w:val="000000"/>
          <w:sz w:val="28"/>
          <w:szCs w:val="28"/>
        </w:rPr>
        <w:t>13</w:t>
      </w:r>
      <w:r w:rsidRPr="00466311">
        <w:rPr>
          <w:b/>
          <w:bCs/>
          <w:color w:val="000000"/>
          <w:sz w:val="28"/>
          <w:szCs w:val="28"/>
        </w:rPr>
        <w:t>. ПОРЯДОК ПРИНЯТИЯ И СРОК ДЕЙСТВИЯ ПОЛОЖЕНИЯ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13.2. Настоящее Положение принимается на неопределенный срок и вступает в силу с момента его утверждения.</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r w:rsidRPr="00466311">
        <w:rPr>
          <w:color w:val="000000"/>
          <w:sz w:val="28"/>
          <w:szCs w:val="28"/>
        </w:rPr>
        <w:t>13.4.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p>
    <w:p w:rsidR="007C5ABB" w:rsidRPr="00466311" w:rsidRDefault="007C5ABB" w:rsidP="00466311">
      <w:pPr>
        <w:pStyle w:val="a3"/>
        <w:shd w:val="clear" w:color="auto" w:fill="FFFFFF"/>
        <w:spacing w:before="0" w:beforeAutospacing="0" w:after="0" w:afterAutospacing="0" w:line="276" w:lineRule="auto"/>
        <w:ind w:firstLine="851"/>
        <w:jc w:val="both"/>
        <w:rPr>
          <w:color w:val="000000"/>
          <w:sz w:val="28"/>
          <w:szCs w:val="28"/>
        </w:rPr>
      </w:pPr>
    </w:p>
    <w:p w:rsidR="00263671" w:rsidRPr="00466311" w:rsidRDefault="00263671" w:rsidP="00466311">
      <w:pPr>
        <w:pStyle w:val="a3"/>
        <w:shd w:val="clear" w:color="auto" w:fill="FFFFFF"/>
        <w:spacing w:before="0" w:beforeAutospacing="0" w:after="0" w:afterAutospacing="0" w:line="276" w:lineRule="auto"/>
        <w:ind w:firstLine="851"/>
        <w:jc w:val="both"/>
        <w:rPr>
          <w:color w:val="000000"/>
          <w:sz w:val="28"/>
          <w:szCs w:val="28"/>
        </w:rPr>
      </w:pPr>
    </w:p>
    <w:p w:rsidR="00263671" w:rsidRPr="00466311" w:rsidRDefault="00263671" w:rsidP="00466311">
      <w:pPr>
        <w:pStyle w:val="a3"/>
        <w:shd w:val="clear" w:color="auto" w:fill="FFFFFF"/>
        <w:spacing w:before="0" w:beforeAutospacing="0" w:after="0" w:afterAutospacing="0" w:line="276" w:lineRule="auto"/>
        <w:ind w:firstLine="851"/>
        <w:jc w:val="both"/>
        <w:rPr>
          <w:color w:val="000000"/>
          <w:sz w:val="28"/>
          <w:szCs w:val="28"/>
        </w:rPr>
      </w:pPr>
    </w:p>
    <w:p w:rsidR="00263671" w:rsidRDefault="0026367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466311" w:rsidRPr="00466311" w:rsidRDefault="00466311" w:rsidP="00466311">
      <w:pPr>
        <w:pStyle w:val="a3"/>
        <w:shd w:val="clear" w:color="auto" w:fill="FFFFFF"/>
        <w:spacing w:before="0" w:beforeAutospacing="0" w:after="0" w:afterAutospacing="0" w:line="276" w:lineRule="auto"/>
        <w:ind w:firstLine="851"/>
        <w:jc w:val="both"/>
        <w:rPr>
          <w:color w:val="000000"/>
          <w:sz w:val="28"/>
          <w:szCs w:val="28"/>
        </w:rPr>
      </w:pPr>
    </w:p>
    <w:p w:rsidR="00263671" w:rsidRPr="00466311" w:rsidRDefault="00263671" w:rsidP="00466311">
      <w:pPr>
        <w:pStyle w:val="a3"/>
        <w:shd w:val="clear" w:color="auto" w:fill="FFFFFF"/>
        <w:spacing w:before="0" w:beforeAutospacing="0" w:after="0" w:afterAutospacing="0" w:line="276" w:lineRule="auto"/>
        <w:ind w:firstLine="851"/>
        <w:jc w:val="both"/>
        <w:rPr>
          <w:color w:val="000000"/>
          <w:sz w:val="28"/>
          <w:szCs w:val="28"/>
        </w:rPr>
      </w:pPr>
    </w:p>
    <w:p w:rsidR="00263671" w:rsidRPr="00466311" w:rsidRDefault="00263671" w:rsidP="00466311">
      <w:pPr>
        <w:pStyle w:val="a3"/>
        <w:shd w:val="clear" w:color="auto" w:fill="FFFFFF"/>
        <w:spacing w:before="0" w:beforeAutospacing="0" w:after="0" w:afterAutospacing="0" w:line="276" w:lineRule="auto"/>
        <w:ind w:firstLine="851"/>
        <w:jc w:val="both"/>
        <w:rPr>
          <w:color w:val="000000"/>
          <w:sz w:val="28"/>
          <w:szCs w:val="28"/>
        </w:rPr>
      </w:pPr>
    </w:p>
    <w:p w:rsidR="00263671" w:rsidRDefault="00263671" w:rsidP="007C5ABB">
      <w:pPr>
        <w:pStyle w:val="a3"/>
        <w:shd w:val="clear" w:color="auto" w:fill="FFFFFF"/>
        <w:spacing w:before="0" w:beforeAutospacing="0" w:after="0" w:afterAutospacing="0" w:line="276" w:lineRule="auto"/>
        <w:jc w:val="both"/>
        <w:rPr>
          <w:color w:val="000000"/>
        </w:rPr>
      </w:pPr>
    </w:p>
    <w:p w:rsidR="00263671" w:rsidRDefault="00263671" w:rsidP="007C5ABB">
      <w:pPr>
        <w:pStyle w:val="a3"/>
        <w:shd w:val="clear" w:color="auto" w:fill="FFFFFF"/>
        <w:spacing w:before="0" w:beforeAutospacing="0" w:after="0" w:afterAutospacing="0" w:line="276" w:lineRule="auto"/>
        <w:jc w:val="both"/>
        <w:rPr>
          <w:color w:val="000000"/>
        </w:rPr>
      </w:pPr>
    </w:p>
    <w:p w:rsidR="00263671" w:rsidRPr="00466311" w:rsidRDefault="00263671" w:rsidP="007C5ABB">
      <w:pPr>
        <w:pStyle w:val="a3"/>
        <w:shd w:val="clear" w:color="auto" w:fill="FFFFFF"/>
        <w:spacing w:before="0" w:beforeAutospacing="0" w:after="0" w:afterAutospacing="0" w:line="276" w:lineRule="auto"/>
        <w:jc w:val="both"/>
        <w:rPr>
          <w:color w:val="000000"/>
        </w:rPr>
      </w:pPr>
    </w:p>
    <w:p w:rsidR="007C5ABB" w:rsidRDefault="007C5ABB" w:rsidP="007C5ABB">
      <w:pPr>
        <w:autoSpaceDE w:val="0"/>
        <w:autoSpaceDN w:val="0"/>
        <w:adjustRightInd w:val="0"/>
        <w:spacing w:after="0" w:line="240" w:lineRule="auto"/>
        <w:jc w:val="right"/>
        <w:rPr>
          <w:rFonts w:ascii="Times New Roman" w:hAnsi="Times New Roman" w:cs="Times New Roman"/>
          <w:b/>
          <w:sz w:val="24"/>
          <w:szCs w:val="24"/>
        </w:rPr>
      </w:pPr>
      <w:r w:rsidRPr="00466311">
        <w:rPr>
          <w:rFonts w:ascii="Times New Roman" w:hAnsi="Times New Roman" w:cs="Times New Roman"/>
          <w:b/>
          <w:sz w:val="24"/>
          <w:szCs w:val="24"/>
        </w:rPr>
        <w:t>Приложение № 1</w:t>
      </w:r>
    </w:p>
    <w:p w:rsidR="00466311" w:rsidRPr="00466311" w:rsidRDefault="00466311" w:rsidP="007C5ABB">
      <w:pPr>
        <w:autoSpaceDE w:val="0"/>
        <w:autoSpaceDN w:val="0"/>
        <w:adjustRightInd w:val="0"/>
        <w:spacing w:after="0" w:line="240" w:lineRule="auto"/>
        <w:jc w:val="right"/>
        <w:rPr>
          <w:rFonts w:ascii="Times New Roman" w:hAnsi="Times New Roman" w:cs="Times New Roman"/>
          <w:b/>
          <w:sz w:val="24"/>
          <w:szCs w:val="24"/>
        </w:rPr>
      </w:pP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Директору школы _________</w:t>
      </w: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от_____________________________________</w:t>
      </w: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(Ф.И.О. родителя, законного представителя обучающегося)</w:t>
      </w: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t>______________________________________</w:t>
      </w: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t>______________________________________</w:t>
      </w:r>
    </w:p>
    <w:p w:rsidR="007C5ABB" w:rsidRPr="00466311" w:rsidRDefault="007C5ABB" w:rsidP="00466311">
      <w:pPr>
        <w:autoSpaceDE w:val="0"/>
        <w:autoSpaceDN w:val="0"/>
        <w:adjustRightInd w:val="0"/>
        <w:spacing w:after="0" w:line="240" w:lineRule="auto"/>
        <w:jc w:val="right"/>
        <w:rPr>
          <w:rFonts w:ascii="Times New Roman" w:hAnsi="Times New Roman" w:cs="Times New Roman"/>
          <w:sz w:val="24"/>
          <w:szCs w:val="24"/>
        </w:rPr>
      </w:pP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t>______________________________________</w:t>
      </w:r>
    </w:p>
    <w:p w:rsidR="007C5ABB" w:rsidRPr="00466311" w:rsidRDefault="007C5ABB" w:rsidP="00466311">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r>
      <w:r w:rsidRPr="00466311">
        <w:rPr>
          <w:rFonts w:ascii="Times New Roman" w:hAnsi="Times New Roman" w:cs="Times New Roman"/>
          <w:sz w:val="24"/>
          <w:szCs w:val="24"/>
        </w:rPr>
        <w:tab/>
        <w:t>(паспортные данные, адрес)</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 xml:space="preserve">                                                                 </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jc w:val="center"/>
        <w:rPr>
          <w:rFonts w:ascii="Times New Roman" w:hAnsi="Times New Roman" w:cs="Times New Roman"/>
          <w:sz w:val="24"/>
          <w:szCs w:val="24"/>
        </w:rPr>
      </w:pPr>
      <w:r w:rsidRPr="00466311">
        <w:rPr>
          <w:rFonts w:ascii="Times New Roman" w:hAnsi="Times New Roman" w:cs="Times New Roman"/>
          <w:sz w:val="24"/>
          <w:szCs w:val="24"/>
        </w:rPr>
        <w:t>ЗАЯВЛЕНИЕ</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Прошу перевести моего ребенка</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_______________________________________________</w:t>
      </w:r>
      <w:r w:rsidR="00466311">
        <w:rPr>
          <w:rFonts w:ascii="Times New Roman" w:hAnsi="Times New Roman" w:cs="Times New Roman"/>
          <w:sz w:val="24"/>
          <w:szCs w:val="24"/>
        </w:rPr>
        <w:t>______________________________</w:t>
      </w:r>
    </w:p>
    <w:p w:rsidR="007C5ABB" w:rsidRPr="00466311" w:rsidRDefault="007C5ABB" w:rsidP="007C5ABB">
      <w:pPr>
        <w:autoSpaceDE w:val="0"/>
        <w:autoSpaceDN w:val="0"/>
        <w:adjustRightInd w:val="0"/>
        <w:spacing w:after="0" w:line="240" w:lineRule="auto"/>
        <w:jc w:val="center"/>
        <w:rPr>
          <w:rFonts w:ascii="Times New Roman" w:hAnsi="Times New Roman" w:cs="Times New Roman"/>
          <w:sz w:val="24"/>
          <w:szCs w:val="24"/>
        </w:rPr>
      </w:pPr>
      <w:r w:rsidRPr="00466311">
        <w:rPr>
          <w:rFonts w:ascii="Times New Roman" w:hAnsi="Times New Roman" w:cs="Times New Roman"/>
          <w:sz w:val="24"/>
          <w:szCs w:val="24"/>
        </w:rPr>
        <w:t>(фамилия, имя ребенка)</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на индивидуальный план обучения в 20____/20__</w:t>
      </w:r>
      <w:r w:rsidR="00466311">
        <w:rPr>
          <w:rFonts w:ascii="Times New Roman" w:hAnsi="Times New Roman" w:cs="Times New Roman"/>
          <w:sz w:val="24"/>
          <w:szCs w:val="24"/>
        </w:rPr>
        <w:t>___учебном году с ____________</w:t>
      </w:r>
      <w:r w:rsidRPr="00466311">
        <w:rPr>
          <w:rFonts w:ascii="Times New Roman" w:hAnsi="Times New Roman" w:cs="Times New Roman"/>
          <w:sz w:val="24"/>
          <w:szCs w:val="24"/>
        </w:rPr>
        <w:t>______</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на ср</w:t>
      </w:r>
      <w:r w:rsidR="00466311">
        <w:rPr>
          <w:rFonts w:ascii="Times New Roman" w:hAnsi="Times New Roman" w:cs="Times New Roman"/>
          <w:sz w:val="24"/>
          <w:szCs w:val="24"/>
        </w:rPr>
        <w:t>ок_________________________</w:t>
      </w:r>
      <w:r w:rsidRPr="00466311">
        <w:rPr>
          <w:rFonts w:ascii="Times New Roman" w:hAnsi="Times New Roman" w:cs="Times New Roman"/>
          <w:sz w:val="24"/>
          <w:szCs w:val="24"/>
        </w:rPr>
        <w:t>___________________________________________</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в связи с ______</w:t>
      </w:r>
      <w:r w:rsidR="00466311">
        <w:rPr>
          <w:rFonts w:ascii="Times New Roman" w:hAnsi="Times New Roman" w:cs="Times New Roman"/>
          <w:sz w:val="24"/>
          <w:szCs w:val="24"/>
        </w:rPr>
        <w:t>______________________________</w:t>
      </w:r>
      <w:r w:rsidRPr="00466311">
        <w:rPr>
          <w:rFonts w:ascii="Times New Roman" w:hAnsi="Times New Roman" w:cs="Times New Roman"/>
          <w:sz w:val="24"/>
          <w:szCs w:val="24"/>
        </w:rPr>
        <w:t>_________________________________</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 xml:space="preserve">         (состоянием здоровья, посредством выбора оптимального набора учебных предметов,   курсов, дисциплин (модулей), темпов и сроков их освоения).</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С условиями обучения по индивидуальному учебному плану ознакомлен(а), согласен (на).</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b/>
          <w:bCs/>
          <w:sz w:val="24"/>
          <w:szCs w:val="24"/>
        </w:rPr>
        <w:t>Основание: (</w:t>
      </w:r>
      <w:r w:rsidRPr="00466311">
        <w:rPr>
          <w:rFonts w:ascii="Times New Roman" w:hAnsi="Times New Roman" w:cs="Times New Roman"/>
          <w:sz w:val="24"/>
          <w:szCs w:val="24"/>
        </w:rPr>
        <w:t>п.1 ч.1. ст. 43 ФЗ «Об образовании в РФ»).</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Default="007C5ABB" w:rsidP="007C5ABB">
      <w:pPr>
        <w:autoSpaceDE w:val="0"/>
        <w:autoSpaceDN w:val="0"/>
        <w:adjustRightInd w:val="0"/>
        <w:spacing w:after="0" w:line="240" w:lineRule="auto"/>
        <w:rPr>
          <w:rFonts w:ascii="Times New Roman" w:hAnsi="Times New Roman" w:cs="Times New Roman"/>
          <w:sz w:val="24"/>
          <w:szCs w:val="24"/>
        </w:rPr>
      </w:pPr>
    </w:p>
    <w:p w:rsidR="00466311" w:rsidRPr="00466311" w:rsidRDefault="00466311"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«_____»_____________20_____г</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_______________       __________________________</w:t>
      </w:r>
    </w:p>
    <w:p w:rsidR="007C5ABB" w:rsidRPr="00466311" w:rsidRDefault="007C5ABB" w:rsidP="007C5ABB">
      <w:pPr>
        <w:rPr>
          <w:rFonts w:ascii="Times New Roman" w:hAnsi="Times New Roman" w:cs="Times New Roman"/>
          <w:sz w:val="24"/>
          <w:szCs w:val="24"/>
        </w:rPr>
      </w:pPr>
      <w:r w:rsidRPr="00466311">
        <w:rPr>
          <w:rFonts w:ascii="Times New Roman" w:hAnsi="Times New Roman" w:cs="Times New Roman"/>
          <w:sz w:val="24"/>
          <w:szCs w:val="24"/>
        </w:rPr>
        <w:t xml:space="preserve">           (</w:t>
      </w:r>
      <w:proofErr w:type="gramStart"/>
      <w:r w:rsidRPr="00466311">
        <w:rPr>
          <w:rFonts w:ascii="Times New Roman" w:hAnsi="Times New Roman" w:cs="Times New Roman"/>
          <w:sz w:val="24"/>
          <w:szCs w:val="24"/>
        </w:rPr>
        <w:t xml:space="preserve">Подпись)   </w:t>
      </w:r>
      <w:proofErr w:type="gramEnd"/>
      <w:r w:rsidRPr="00466311">
        <w:rPr>
          <w:rFonts w:ascii="Times New Roman" w:hAnsi="Times New Roman" w:cs="Times New Roman"/>
          <w:sz w:val="24"/>
          <w:szCs w:val="24"/>
        </w:rPr>
        <w:t xml:space="preserve">            (Ф.И.О. родителя (законного представителя)</w:t>
      </w: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Default="007C5ABB" w:rsidP="007C5ABB">
      <w:pPr>
        <w:autoSpaceDE w:val="0"/>
        <w:autoSpaceDN w:val="0"/>
        <w:adjustRightInd w:val="0"/>
        <w:spacing w:after="0" w:line="240" w:lineRule="auto"/>
        <w:rPr>
          <w:rFonts w:ascii="Times New Roman" w:hAnsi="Times New Roman" w:cs="Times New Roman"/>
          <w:sz w:val="24"/>
          <w:szCs w:val="24"/>
        </w:rPr>
      </w:pPr>
    </w:p>
    <w:p w:rsidR="00466311" w:rsidRPr="00466311" w:rsidRDefault="00466311"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ind w:left="6372" w:firstLine="708"/>
        <w:rPr>
          <w:rFonts w:ascii="Times New Roman" w:hAnsi="Times New Roman" w:cs="Times New Roman"/>
          <w:b/>
          <w:sz w:val="24"/>
          <w:szCs w:val="24"/>
        </w:rPr>
      </w:pPr>
      <w:r w:rsidRPr="00466311">
        <w:rPr>
          <w:rFonts w:ascii="Times New Roman" w:hAnsi="Times New Roman" w:cs="Times New Roman"/>
          <w:b/>
          <w:sz w:val="24"/>
          <w:szCs w:val="24"/>
        </w:rPr>
        <w:lastRenderedPageBreak/>
        <w:t>Приложение 2</w:t>
      </w:r>
    </w:p>
    <w:p w:rsidR="00466311" w:rsidRPr="00466311" w:rsidRDefault="00466311" w:rsidP="007C5ABB">
      <w:pPr>
        <w:autoSpaceDE w:val="0"/>
        <w:autoSpaceDN w:val="0"/>
        <w:adjustRightInd w:val="0"/>
        <w:spacing w:after="0" w:line="240" w:lineRule="auto"/>
        <w:ind w:left="6372" w:firstLine="708"/>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jc w:val="center"/>
        <w:rPr>
          <w:rFonts w:ascii="Times New Roman" w:hAnsi="Times New Roman" w:cs="Times New Roman"/>
          <w:sz w:val="24"/>
          <w:szCs w:val="24"/>
        </w:rPr>
      </w:pPr>
      <w:r w:rsidRPr="00466311">
        <w:rPr>
          <w:rFonts w:ascii="Times New Roman" w:hAnsi="Times New Roman" w:cs="Times New Roman"/>
          <w:sz w:val="24"/>
          <w:szCs w:val="24"/>
        </w:rPr>
        <w:t>Образец приказа о переводе на индивидуальный учебный план</w:t>
      </w:r>
    </w:p>
    <w:p w:rsidR="007C5ABB" w:rsidRPr="00466311" w:rsidRDefault="007C5ABB" w:rsidP="007C5ABB">
      <w:pPr>
        <w:autoSpaceDE w:val="0"/>
        <w:autoSpaceDN w:val="0"/>
        <w:adjustRightInd w:val="0"/>
        <w:spacing w:after="0" w:line="240" w:lineRule="auto"/>
        <w:jc w:val="center"/>
        <w:rPr>
          <w:rFonts w:ascii="Times New Roman" w:hAnsi="Times New Roman" w:cs="Times New Roman"/>
          <w:sz w:val="24"/>
          <w:szCs w:val="24"/>
        </w:rPr>
      </w:pPr>
      <w:r w:rsidRPr="00466311">
        <w:rPr>
          <w:rFonts w:ascii="Times New Roman" w:hAnsi="Times New Roman" w:cs="Times New Roman"/>
          <w:sz w:val="24"/>
          <w:szCs w:val="24"/>
        </w:rPr>
        <w:t>ПРИКАЗ</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00.00.201_ г.                                                                                                      № 000</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О переводе на обучение</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по индивидуальному учебному плану</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 xml:space="preserve"> обучающегося Иванова И.И.</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jc w:val="both"/>
        <w:rPr>
          <w:rFonts w:ascii="Times New Roman" w:hAnsi="Times New Roman" w:cs="Times New Roman"/>
          <w:sz w:val="24"/>
          <w:szCs w:val="24"/>
        </w:rPr>
      </w:pPr>
      <w:r w:rsidRPr="00466311">
        <w:rPr>
          <w:rFonts w:ascii="Times New Roman" w:hAnsi="Times New Roman" w:cs="Times New Roman"/>
          <w:sz w:val="24"/>
          <w:szCs w:val="24"/>
        </w:rPr>
        <w:t xml:space="preserve">    В соответствии с Федеральным законом от 27 декабря 2012 года № 273-ФЗ «Об образовании в Российской Федерации», руководствуясь Положением о порядке обучения по индивидуальному учебному плану в </w:t>
      </w:r>
      <w:r w:rsidR="00263671" w:rsidRPr="00466311">
        <w:rPr>
          <w:rFonts w:ascii="Times New Roman" w:hAnsi="Times New Roman" w:cs="Times New Roman"/>
          <w:sz w:val="24"/>
          <w:szCs w:val="24"/>
        </w:rPr>
        <w:t>МБОУ «СОШ №14</w:t>
      </w:r>
      <w:proofErr w:type="gramStart"/>
      <w:r w:rsidR="00263671" w:rsidRPr="00466311">
        <w:rPr>
          <w:rFonts w:ascii="Times New Roman" w:hAnsi="Times New Roman" w:cs="Times New Roman"/>
          <w:sz w:val="24"/>
          <w:szCs w:val="24"/>
        </w:rPr>
        <w:t xml:space="preserve">», </w:t>
      </w:r>
      <w:r w:rsidRPr="00466311">
        <w:rPr>
          <w:rFonts w:ascii="Times New Roman" w:hAnsi="Times New Roman" w:cs="Times New Roman"/>
          <w:sz w:val="24"/>
          <w:szCs w:val="24"/>
        </w:rPr>
        <w:t xml:space="preserve"> утвержденным</w:t>
      </w:r>
      <w:proofErr w:type="gramEnd"/>
      <w:r w:rsidRPr="00466311">
        <w:rPr>
          <w:rFonts w:ascii="Times New Roman" w:hAnsi="Times New Roman" w:cs="Times New Roman"/>
          <w:sz w:val="24"/>
          <w:szCs w:val="24"/>
        </w:rPr>
        <w:t xml:space="preserve"> приказом № 000-од от 00 месяца 201_ года, на основании личного заявления обучающегося, (заключения врачебной комиссии, справки о рождении ребенка или других документов, подтверждающих основание предоставления ИУП),</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 xml:space="preserve">                                                         </w:t>
      </w:r>
    </w:p>
    <w:p w:rsidR="007C5ABB" w:rsidRPr="00466311" w:rsidRDefault="007C5ABB" w:rsidP="007C5ABB">
      <w:pPr>
        <w:autoSpaceDE w:val="0"/>
        <w:autoSpaceDN w:val="0"/>
        <w:adjustRightInd w:val="0"/>
        <w:spacing w:after="0" w:line="240" w:lineRule="auto"/>
        <w:jc w:val="center"/>
        <w:rPr>
          <w:rFonts w:ascii="Times New Roman" w:hAnsi="Times New Roman" w:cs="Times New Roman"/>
          <w:sz w:val="24"/>
          <w:szCs w:val="24"/>
        </w:rPr>
      </w:pPr>
      <w:r w:rsidRPr="00466311">
        <w:rPr>
          <w:rFonts w:ascii="Times New Roman" w:hAnsi="Times New Roman" w:cs="Times New Roman"/>
          <w:sz w:val="24"/>
          <w:szCs w:val="24"/>
        </w:rPr>
        <w:t>ПРИКАЗЫВАЮ:</w:t>
      </w:r>
    </w:p>
    <w:p w:rsidR="007C5ABB" w:rsidRPr="00466311" w:rsidRDefault="007C5ABB" w:rsidP="007C5ABB">
      <w:pPr>
        <w:autoSpaceDE w:val="0"/>
        <w:autoSpaceDN w:val="0"/>
        <w:adjustRightInd w:val="0"/>
        <w:spacing w:after="0" w:line="240" w:lineRule="auto"/>
        <w:jc w:val="both"/>
        <w:rPr>
          <w:rFonts w:ascii="Times New Roman" w:hAnsi="Times New Roman" w:cs="Times New Roman"/>
          <w:sz w:val="24"/>
          <w:szCs w:val="24"/>
        </w:rPr>
      </w:pPr>
      <w:r w:rsidRPr="00466311">
        <w:rPr>
          <w:rFonts w:ascii="Times New Roman" w:hAnsi="Times New Roman" w:cs="Times New Roman"/>
          <w:sz w:val="24"/>
          <w:szCs w:val="24"/>
        </w:rPr>
        <w:t>1. Перевести Иванова Ивана Ивановича, обучающегося 00 класса на обучение по индивидуальному учебному плану на _____ (промежуток времени) 20__ - 20__ учебного года в связи с _________________________________________________________________</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2. Заместителю директора по УВР составить ИУП и расписание занятий.</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3. Учителям предметникам составить рабочие программы согласно ИУП.</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4. Контроль за выполнением приказа оставляю за собой.</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 xml:space="preserve">Директор </w:t>
      </w:r>
    </w:p>
    <w:p w:rsidR="007C5ABB" w:rsidRPr="00466311" w:rsidRDefault="007C5ABB" w:rsidP="007C5ABB">
      <w:pPr>
        <w:autoSpaceDE w:val="0"/>
        <w:autoSpaceDN w:val="0"/>
        <w:adjustRightInd w:val="0"/>
        <w:spacing w:after="0" w:line="240" w:lineRule="auto"/>
        <w:rPr>
          <w:rFonts w:ascii="Times New Roman" w:hAnsi="Times New Roman" w:cs="Times New Roman"/>
          <w:sz w:val="24"/>
          <w:szCs w:val="24"/>
        </w:rPr>
      </w:pPr>
      <w:r w:rsidRPr="00466311">
        <w:rPr>
          <w:rFonts w:ascii="Times New Roman" w:hAnsi="Times New Roman" w:cs="Times New Roman"/>
          <w:sz w:val="24"/>
          <w:szCs w:val="24"/>
        </w:rPr>
        <w:t>С приказом ознакомлены</w:t>
      </w:r>
    </w:p>
    <w:p w:rsidR="007C5ABB" w:rsidRPr="00466311" w:rsidRDefault="007C5ABB" w:rsidP="007C5ABB">
      <w:pPr>
        <w:rPr>
          <w:rFonts w:ascii="Times New Roman" w:hAnsi="Times New Roman" w:cs="Times New Roman"/>
          <w:sz w:val="24"/>
          <w:szCs w:val="24"/>
        </w:rPr>
      </w:pPr>
    </w:p>
    <w:p w:rsidR="007C5ABB" w:rsidRPr="00466311" w:rsidRDefault="007C5ABB" w:rsidP="007C5ABB">
      <w:pPr>
        <w:rPr>
          <w:rFonts w:ascii="Times New Roman" w:hAnsi="Times New Roman" w:cs="Times New Roman"/>
          <w:sz w:val="24"/>
          <w:szCs w:val="24"/>
        </w:rPr>
      </w:pPr>
    </w:p>
    <w:p w:rsidR="007C5ABB" w:rsidRPr="00466311" w:rsidRDefault="007C5ABB" w:rsidP="007C5ABB">
      <w:pPr>
        <w:pStyle w:val="a3"/>
        <w:shd w:val="clear" w:color="auto" w:fill="FFFFFF"/>
        <w:spacing w:before="0" w:beforeAutospacing="0" w:after="0" w:afterAutospacing="0" w:line="276" w:lineRule="auto"/>
        <w:jc w:val="both"/>
        <w:rPr>
          <w:rFonts w:ascii="Arial" w:hAnsi="Arial" w:cs="Arial"/>
          <w:color w:val="000000"/>
        </w:rPr>
      </w:pPr>
    </w:p>
    <w:p w:rsidR="007C5ABB" w:rsidRPr="00466311" w:rsidRDefault="007C5ABB" w:rsidP="007C5ABB">
      <w:pPr>
        <w:jc w:val="both"/>
        <w:rPr>
          <w:sz w:val="24"/>
          <w:szCs w:val="24"/>
        </w:rPr>
      </w:pPr>
    </w:p>
    <w:p w:rsidR="007C5ABB" w:rsidRPr="00466311" w:rsidRDefault="007C5ABB" w:rsidP="007C5ABB">
      <w:pPr>
        <w:jc w:val="both"/>
        <w:rPr>
          <w:sz w:val="24"/>
          <w:szCs w:val="24"/>
        </w:rPr>
      </w:pPr>
    </w:p>
    <w:p w:rsidR="007C5ABB" w:rsidRPr="00466311" w:rsidRDefault="007C5ABB" w:rsidP="007C5ABB">
      <w:pPr>
        <w:rPr>
          <w:sz w:val="24"/>
          <w:szCs w:val="24"/>
        </w:rPr>
      </w:pPr>
    </w:p>
    <w:p w:rsidR="00842E1F" w:rsidRPr="00466311" w:rsidRDefault="00842E1F">
      <w:pPr>
        <w:rPr>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603332450510203670830559428146817986133868575774</w:t>
            </w:r>
          </w:p>
        </w:tc>
      </w:tr>
      <w:tr>
        <w:trPr/>
        <w:tc>
          <w:tcPr/>
          <w:p>
            <w:pPr>
              <w:rPr/>
            </w:pPr>
            <w:r>
              <w:rPr/>
              <w:t xml:space="preserve">Владелец</w:t>
            </w:r>
          </w:p>
        </w:tc>
        <w:tc>
          <w:tcPr>
            <w:gridSpan w:val="2"/>
          </w:tcPr>
          <w:p>
            <w:pPr>
              <w:rPr/>
            </w:pPr>
            <w:r>
              <w:rPr/>
              <w:t xml:space="preserve">Шафф Игорь Георгиевич</w:t>
            </w:r>
          </w:p>
        </w:tc>
      </w:tr>
      <w:tr>
        <w:trPr/>
        <w:tc>
          <w:tcPr/>
          <w:p>
            <w:pPr>
              <w:rPr/>
            </w:pPr>
            <w:r>
              <w:rPr/>
              <w:t xml:space="preserve">Действителен</w:t>
            </w:r>
          </w:p>
        </w:tc>
        <w:tc>
          <w:tcPr>
            <w:gridSpan w:val="2"/>
          </w:tcPr>
          <w:p>
            <w:pPr>
              <w:rPr/>
            </w:pPr>
            <w:r>
              <w:rPr/>
              <w:t xml:space="preserve">С 26.02.2021 по 26.02.2022</w:t>
            </w:r>
          </w:p>
        </w:tc>
      </w:tr>
    </w:tbl>
    <w:sectPr xmlns:w="http://schemas.openxmlformats.org/wordprocessingml/2006/main" w:rsidR="00842E1F" w:rsidRPr="00466311" w:rsidSect="00842E1F">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28">
    <w:multiLevelType w:val="hybridMultilevel"/>
    <w:lvl w:ilvl="0" w:tplc="66501389">
      <w:start w:val="1"/>
      <w:numFmt w:val="decimal"/>
      <w:lvlText w:val="%1."/>
      <w:lvlJc w:val="left"/>
      <w:pPr>
        <w:ind w:left="720" w:hanging="360"/>
      </w:pPr>
    </w:lvl>
    <w:lvl w:ilvl="1" w:tplc="66501389" w:tentative="1">
      <w:start w:val="1"/>
      <w:numFmt w:val="lowerLetter"/>
      <w:lvlText w:val="%2."/>
      <w:lvlJc w:val="left"/>
      <w:pPr>
        <w:ind w:left="1440" w:hanging="360"/>
      </w:pPr>
    </w:lvl>
    <w:lvl w:ilvl="2" w:tplc="66501389" w:tentative="1">
      <w:start w:val="1"/>
      <w:numFmt w:val="lowerRoman"/>
      <w:lvlText w:val="%3."/>
      <w:lvlJc w:val="right"/>
      <w:pPr>
        <w:ind w:left="2160" w:hanging="180"/>
      </w:pPr>
    </w:lvl>
    <w:lvl w:ilvl="3" w:tplc="66501389" w:tentative="1">
      <w:start w:val="1"/>
      <w:numFmt w:val="decimal"/>
      <w:lvlText w:val="%4."/>
      <w:lvlJc w:val="left"/>
      <w:pPr>
        <w:ind w:left="2880" w:hanging="360"/>
      </w:pPr>
    </w:lvl>
    <w:lvl w:ilvl="4" w:tplc="66501389" w:tentative="1">
      <w:start w:val="1"/>
      <w:numFmt w:val="lowerLetter"/>
      <w:lvlText w:val="%5."/>
      <w:lvlJc w:val="left"/>
      <w:pPr>
        <w:ind w:left="3600" w:hanging="360"/>
      </w:pPr>
    </w:lvl>
    <w:lvl w:ilvl="5" w:tplc="66501389" w:tentative="1">
      <w:start w:val="1"/>
      <w:numFmt w:val="lowerRoman"/>
      <w:lvlText w:val="%6."/>
      <w:lvlJc w:val="right"/>
      <w:pPr>
        <w:ind w:left="4320" w:hanging="180"/>
      </w:pPr>
    </w:lvl>
    <w:lvl w:ilvl="6" w:tplc="66501389" w:tentative="1">
      <w:start w:val="1"/>
      <w:numFmt w:val="decimal"/>
      <w:lvlText w:val="%7."/>
      <w:lvlJc w:val="left"/>
      <w:pPr>
        <w:ind w:left="5040" w:hanging="360"/>
      </w:pPr>
    </w:lvl>
    <w:lvl w:ilvl="7" w:tplc="66501389" w:tentative="1">
      <w:start w:val="1"/>
      <w:numFmt w:val="lowerLetter"/>
      <w:lvlText w:val="%8."/>
      <w:lvlJc w:val="left"/>
      <w:pPr>
        <w:ind w:left="5760" w:hanging="360"/>
      </w:pPr>
    </w:lvl>
    <w:lvl w:ilvl="8" w:tplc="66501389" w:tentative="1">
      <w:start w:val="1"/>
      <w:numFmt w:val="lowerRoman"/>
      <w:lvlText w:val="%9."/>
      <w:lvlJc w:val="right"/>
      <w:pPr>
        <w:ind w:left="6480" w:hanging="180"/>
      </w:pPr>
    </w:lvl>
  </w:abstractNum>
  <w:abstractNum w:abstractNumId="22527">
    <w:multiLevelType w:val="hybridMultilevel"/>
    <w:lvl w:ilvl="0" w:tplc="58312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27">
    <w:abstractNumId w:val="22527"/>
  </w:num>
  <w:num w:numId="22528">
    <w:abstractNumId w:val="225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5ABB"/>
    <w:rsid w:val="00263671"/>
    <w:rsid w:val="00466311"/>
    <w:rsid w:val="005F0916"/>
    <w:rsid w:val="007B1E87"/>
    <w:rsid w:val="007C5ABB"/>
    <w:rsid w:val="00842E1F"/>
    <w:rsid w:val="00853A65"/>
    <w:rsid w:val="00BC4598"/>
    <w:rsid w:val="00E669A4"/>
    <w:rsid w:val="00EF2056"/>
    <w:rsid w:val="00FD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32584-D760-4EF6-B0AA-F028862F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744442809" Type="http://schemas.openxmlformats.org/officeDocument/2006/relationships/numbering" Target="numbering.xml"/><Relationship Id="rId278938996" Type="http://schemas.openxmlformats.org/officeDocument/2006/relationships/footnotes" Target="footnotes.xml"/><Relationship Id="rId334303980" Type="http://schemas.openxmlformats.org/officeDocument/2006/relationships/endnotes" Target="endnotes.xml"/><Relationship Id="rId217973263" Type="http://schemas.openxmlformats.org/officeDocument/2006/relationships/comments" Target="comments.xml"/><Relationship Id="rId889656809" Type="http://schemas.microsoft.com/office/2011/relationships/commentsExtended" Target="commentsExtended.xml"/><Relationship Id="rId29794565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324+DD+1/3HL7iSv1/qs7Lz9cgE=</DigestValue>
    </Reference>
    <Reference Type="http://www.w3.org/2000/09/xmldsig#Object" URI="#idOfficeObject">
      <DigestMethod Algorithm="http://www.w3.org/2000/09/xmldsig#sha1"/>
      <DigestValue>qHaQ7908NIwzGU7HYBA+z0wQ+Vo=</DigestValue>
    </Reference>
  </SignedInfo>
  <SignatureValue>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</SignatureValue>
  <KeyInfo>
    <X509Data>
      <X509Certificate>MIIFfDCCA2QCFGmuXN4bNSDagNvjEsKHZo/19nweMA0GCSqGSIb3DQEBCwUAMIGQ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744442809"/>
            <mdssi:RelationshipReference SourceId="rId278938996"/>
            <mdssi:RelationshipReference SourceId="rId334303980"/>
            <mdssi:RelationshipReference SourceId="rId217973263"/>
            <mdssi:RelationshipReference SourceId="rId889656809"/>
            <mdssi:RelationshipReference SourceId="rId297945650"/>
          </Transform>
          <Transform Algorithm="http://www.w3.org/TR/2001/REC-xml-c14n-20010315"/>
        </Transforms>
        <DigestMethod Algorithm="http://www.w3.org/2000/09/xmldsig#sha1"/>
        <DigestValue>EUzu7LaTdI6hd8vb/AjS1nXmF+8=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4mpowA7iFcVumFEGKqJX7Bsc6R0=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YePBicoZyS7W9D9WKPxGl1O8ZII=</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qk37LGzNu08KxLcGeZr2uwzg8lo=</DigestValue>
      </Reference>
      <Reference URI="/word/numbering.xml?ContentType=application/vnd.openxmlformats-officedocument.wordprocessingml.numbering+xml">
        <DigestMethod Algorithm="http://www.w3.org/2000/09/xmldsig#sha1"/>
        <DigestValue>pbA+72gvs9qycs0yUEd8qHshCDg=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jp3JykvSD95dAxKv6yJJ+WPnPZQ=</DigestValue>
      </Reference>
      <Reference URI="/word/styles.xml?ContentType=application/vnd.openxmlformats-officedocument.wordprocessingml.styles+xml">
        <DigestMethod Algorithm="http://www.w3.org/2000/09/xmldsig#sha1"/>
        <DigestValue>ckcf5wnk56xkxAbcYp6UKTHvEJ8=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2021-03-29T15:15:09Z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18</TotalTime>
  <Pages>13</Pages>
  <Words>3290</Words>
  <Characters>18758</Characters>
  <Application>Microsoft Office Word</Application>
  <DocSecurity>0</DocSecurity>
  <Lines>156</Lines>
  <Paragraphs>44</Paragraphs>
  <ScaleCrop>false</ScaleCrop>
  <Company>Home</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Пользователь Windows</cp:lastModifiedBy>
  <cp:revision>8</cp:revision>
  <dcterms:created xsi:type="dcterms:W3CDTF">2021-01-16T13:58:00Z</dcterms:created>
  <dcterms:modified xsi:type="dcterms:W3CDTF">2021-02-26T08:21:00Z</dcterms:modified>
</cp:coreProperties>
</file>